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FF" w:rsidRPr="00B83E48" w:rsidRDefault="005F54FF" w:rsidP="005F54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Toc57314688"/>
      <w:bookmarkStart w:id="1" w:name="_Toc69729002"/>
      <w:bookmarkStart w:id="2" w:name="OLE_LINK37"/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 № 2</w:t>
      </w:r>
    </w:p>
    <w:bookmarkEnd w:id="0"/>
    <w:bookmarkEnd w:id="1"/>
    <w:p w:rsidR="00421908" w:rsidRPr="00B83E48" w:rsidRDefault="005F54FF" w:rsidP="00421908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>рассмотрения</w:t>
      </w:r>
      <w:proofErr w:type="gramEnd"/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единственной конкурсной заявки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28FC"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участие в открытом конкурсе на право заключения </w:t>
      </w:r>
      <w:r w:rsidR="00421908"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договора на транспортное обслуживание </w:t>
      </w:r>
      <w:r w:rsidR="00421908" w:rsidRPr="00B83E48">
        <w:rPr>
          <w:rFonts w:ascii="Times New Roman" w:eastAsiaTheme="minorHAnsi" w:hAnsi="Times New Roman"/>
          <w:b/>
          <w:sz w:val="24"/>
          <w:szCs w:val="24"/>
        </w:rPr>
        <w:t xml:space="preserve">Постоянного Комитета Союзного государства </w:t>
      </w:r>
      <w:r w:rsidR="00421908"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>на 2016 год.</w:t>
      </w:r>
    </w:p>
    <w:p w:rsidR="005F54FF" w:rsidRPr="00B83E48" w:rsidRDefault="005F54FF" w:rsidP="005F54FF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bookmarkEnd w:id="2"/>
    <w:p w:rsidR="005F54FF" w:rsidRPr="00B83E48" w:rsidRDefault="005F54FF" w:rsidP="005F54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54FF" w:rsidRPr="00B83E48" w:rsidRDefault="005F54FF" w:rsidP="005F54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Москва                                                                                                        </w:t>
      </w:r>
      <w:r w:rsidR="00421908"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028FC" w:rsidRPr="00B83E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дека</w:t>
      </w:r>
      <w:r w:rsidRPr="00B83E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бря 2015 г.</w:t>
      </w:r>
    </w:p>
    <w:p w:rsidR="001365B3" w:rsidRPr="00B83E48" w:rsidRDefault="001365B3" w:rsidP="005F5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OLE_LINK38"/>
    </w:p>
    <w:p w:rsidR="005F54FF" w:rsidRPr="00B83E48" w:rsidRDefault="005F54FF" w:rsidP="00136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1. Заказчик и организатор закупки</w:t>
      </w: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Постоянный Комитет Союзного государства. </w:t>
      </w:r>
    </w:p>
    <w:p w:rsidR="005F54FF" w:rsidRPr="00B83E48" w:rsidRDefault="005F54FF" w:rsidP="001365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2. Место, дата проведения процедуры рассмотрения единственной конкурсной заявки на участие в открытом конкурсе </w:t>
      </w:r>
      <w:r w:rsidRPr="00B83E48">
        <w:rPr>
          <w:rFonts w:ascii="Times New Roman" w:hAnsi="Times New Roman"/>
          <w:sz w:val="24"/>
          <w:szCs w:val="24"/>
        </w:rPr>
        <w:t>(далее – конкурс).</w:t>
      </w:r>
    </w:p>
    <w:p w:rsidR="005F54FF" w:rsidRPr="00B83E48" w:rsidRDefault="005F54FF" w:rsidP="001365B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Процедура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рассмотрения единственной конкурсной заявки на участие</w:t>
      </w: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</w:t>
      </w: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конкурсе проводилась по адресу: Россия,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119034</w:t>
      </w: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г. Москва, </w:t>
      </w:r>
      <w:proofErr w:type="spellStart"/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Еропк</w:t>
      </w:r>
      <w:r w:rsidR="00421908" w:rsidRPr="00B83E48">
        <w:rPr>
          <w:rFonts w:ascii="Times New Roman" w:eastAsia="Times New Roman" w:hAnsi="Times New Roman"/>
          <w:sz w:val="24"/>
          <w:szCs w:val="24"/>
          <w:lang w:eastAsia="ru-RU"/>
        </w:rPr>
        <w:t>инский</w:t>
      </w:r>
      <w:proofErr w:type="spellEnd"/>
      <w:r w:rsidR="00421908"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переулок, д.5, стр.</w:t>
      </w:r>
      <w:proofErr w:type="gramStart"/>
      <w:r w:rsidR="00421908" w:rsidRPr="00B83E48">
        <w:rPr>
          <w:rFonts w:ascii="Times New Roman" w:eastAsia="Times New Roman" w:hAnsi="Times New Roman"/>
          <w:sz w:val="24"/>
          <w:szCs w:val="24"/>
          <w:lang w:eastAsia="ru-RU"/>
        </w:rPr>
        <w:t>1,  15</w:t>
      </w:r>
      <w:r w:rsidR="00A028FC" w:rsidRPr="00B83E48">
        <w:rPr>
          <w:rFonts w:ascii="Times New Roman" w:eastAsia="Times New Roman" w:hAnsi="Times New Roman"/>
          <w:sz w:val="24"/>
          <w:szCs w:val="24"/>
          <w:lang w:eastAsia="ru-RU"/>
        </w:rPr>
        <w:t>.12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.2015</w:t>
      </w:r>
      <w:proofErr w:type="gramEnd"/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10 часов 00 минут. </w:t>
      </w:r>
    </w:p>
    <w:p w:rsidR="005F54FF" w:rsidRPr="00B83E48" w:rsidRDefault="005F54FF" w:rsidP="00136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3. Состав комиссии утвержден Приказом Постоянного Комитета Союзного го</w:t>
      </w:r>
      <w:r w:rsidR="00421908" w:rsidRPr="00B83E48">
        <w:rPr>
          <w:rFonts w:ascii="Times New Roman" w:eastAsia="Times New Roman" w:hAnsi="Times New Roman"/>
          <w:sz w:val="24"/>
          <w:szCs w:val="24"/>
          <w:lang w:eastAsia="ru-RU"/>
        </w:rPr>
        <w:t>сударства от 23</w:t>
      </w:r>
      <w:r w:rsidR="00A028FC" w:rsidRPr="00B83E48">
        <w:rPr>
          <w:rFonts w:ascii="Times New Roman" w:eastAsia="Times New Roman" w:hAnsi="Times New Roman"/>
          <w:sz w:val="24"/>
          <w:szCs w:val="24"/>
          <w:lang w:eastAsia="ru-RU"/>
        </w:rPr>
        <w:t>.11</w:t>
      </w:r>
      <w:r w:rsidR="001365B3" w:rsidRPr="00B83E48">
        <w:rPr>
          <w:rFonts w:ascii="Times New Roman" w:eastAsia="Times New Roman" w:hAnsi="Times New Roman"/>
          <w:sz w:val="24"/>
          <w:szCs w:val="24"/>
          <w:lang w:eastAsia="ru-RU"/>
        </w:rPr>
        <w:t>. 2015</w:t>
      </w:r>
      <w:r w:rsidR="00421908"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 № 66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54FF" w:rsidRPr="00B83E48" w:rsidRDefault="005F54FF" w:rsidP="005F54FF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Засе</w:t>
      </w:r>
      <w:r w:rsidR="00421908" w:rsidRPr="00B83E48">
        <w:rPr>
          <w:rFonts w:ascii="Times New Roman" w:eastAsia="Times New Roman" w:hAnsi="Times New Roman"/>
          <w:sz w:val="24"/>
          <w:szCs w:val="24"/>
          <w:lang w:eastAsia="ru-RU"/>
        </w:rPr>
        <w:t>дание проводится в присутствии 6</w:t>
      </w:r>
      <w:r w:rsidRPr="00B83E4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4"/>
        <w:gridCol w:w="6711"/>
      </w:tblGrid>
      <w:tr w:rsidR="00A028FC" w:rsidRPr="00B83E48" w:rsidTr="00172F04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FC" w:rsidRPr="00B83E48" w:rsidRDefault="00A028FC" w:rsidP="00A028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 –</w:t>
            </w:r>
          </w:p>
        </w:tc>
      </w:tr>
      <w:tr w:rsidR="00A028FC" w:rsidRPr="00B83E48" w:rsidTr="00172F04">
        <w:trPr>
          <w:trHeight w:val="360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FC" w:rsidRPr="00B83E48" w:rsidRDefault="00A028FC" w:rsidP="00A028FC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Колосовский</w:t>
            </w:r>
            <w:proofErr w:type="spellEnd"/>
            <w:r w:rsidRPr="00B8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Олег Валерьевич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FC" w:rsidRPr="00B83E48" w:rsidRDefault="00A028FC" w:rsidP="00A028FC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8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B8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руководителя Аппарата Государственного  секретаря Союзного государства.</w:t>
            </w:r>
          </w:p>
        </w:tc>
      </w:tr>
      <w:tr w:rsidR="00A028FC" w:rsidRPr="00B83E48" w:rsidTr="00172F04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FC" w:rsidRPr="00B83E48" w:rsidRDefault="00A028FC" w:rsidP="00A028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комиссии – </w:t>
            </w:r>
          </w:p>
        </w:tc>
      </w:tr>
      <w:tr w:rsidR="00421908" w:rsidRPr="00B83E48" w:rsidTr="00172F04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8" w:rsidRPr="00B83E48" w:rsidRDefault="00421908" w:rsidP="00A02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Керножицкий</w:t>
            </w:r>
            <w:proofErr w:type="spellEnd"/>
            <w:r w:rsidRPr="00B8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Валентинович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8" w:rsidRPr="00B83E48" w:rsidRDefault="00B83E48" w:rsidP="00A028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bookmarkStart w:id="4" w:name="_GoBack"/>
            <w:bookmarkEnd w:id="4"/>
            <w:r w:rsidR="00421908" w:rsidRPr="00B8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аместитель</w:t>
            </w:r>
            <w:proofErr w:type="gramEnd"/>
            <w:r w:rsidR="00421908" w:rsidRPr="00B8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начальника Департамента финансов и бюджетной политики </w:t>
            </w:r>
            <w:r w:rsidR="00421908" w:rsidRPr="00B8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Постоянного Комитета Союзного государства.  </w:t>
            </w:r>
            <w:r w:rsidR="00421908" w:rsidRPr="00B8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8FC" w:rsidRPr="00B83E48" w:rsidTr="00172F04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FC" w:rsidRPr="00B83E48" w:rsidRDefault="00A028FC" w:rsidP="00A02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8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Потапова  Татьяна</w:t>
            </w:r>
            <w:proofErr w:type="gramEnd"/>
            <w:r w:rsidRPr="00B8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FC" w:rsidRPr="00B83E48" w:rsidRDefault="00A028FC" w:rsidP="00A028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8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</w:t>
            </w:r>
            <w:proofErr w:type="gramEnd"/>
            <w:r w:rsidRPr="00B8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бухгалтер Аппарата Государственного Секретаря Союзного государства.</w:t>
            </w:r>
          </w:p>
        </w:tc>
      </w:tr>
      <w:tr w:rsidR="00A028FC" w:rsidRPr="00B83E48" w:rsidTr="00172F04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FC" w:rsidRPr="00B83E48" w:rsidRDefault="00A028FC" w:rsidP="00A02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 Андрей Викторович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FC" w:rsidRPr="00B83E48" w:rsidRDefault="00A028FC" w:rsidP="00A028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8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 w:rsidRPr="00B8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материально-технического обеспечения Аппарата Государственного Секретаря Союзного государства. </w:t>
            </w:r>
          </w:p>
        </w:tc>
      </w:tr>
      <w:tr w:rsidR="00A028FC" w:rsidRPr="00B83E48" w:rsidTr="00172F04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FC" w:rsidRPr="00B83E48" w:rsidRDefault="00A028FC" w:rsidP="00A02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Садчиков Евгений Анатольевич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FC" w:rsidRPr="00B83E48" w:rsidRDefault="00A028FC" w:rsidP="00A028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8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</w:t>
            </w:r>
            <w:proofErr w:type="gramEnd"/>
            <w:r w:rsidRPr="00B8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материально-технического обеспечения Аппарата Государственного Секретаря Союзного государства.</w:t>
            </w:r>
          </w:p>
        </w:tc>
      </w:tr>
      <w:tr w:rsidR="00A028FC" w:rsidRPr="00B83E48" w:rsidTr="00172F04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FC" w:rsidRPr="00B83E48" w:rsidRDefault="00A028FC" w:rsidP="00A02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Беляков Борис Александрович (секретарь)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FC" w:rsidRPr="00B83E48" w:rsidRDefault="00A028FC" w:rsidP="00A028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8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</w:t>
            </w:r>
            <w:proofErr w:type="gramEnd"/>
            <w:r w:rsidRPr="00B8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Департамента правового обеспечения Постоянного Комитета Союзного государства.  </w:t>
            </w:r>
          </w:p>
        </w:tc>
      </w:tr>
    </w:tbl>
    <w:p w:rsidR="005F54FF" w:rsidRPr="00B83E48" w:rsidRDefault="005F54FF" w:rsidP="005F54FF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Кворум имеется. Комиссия правомочна.</w:t>
      </w:r>
    </w:p>
    <w:p w:rsidR="005F54FF" w:rsidRPr="00B83E48" w:rsidRDefault="005F54FF" w:rsidP="001365B3">
      <w:pPr>
        <w:tabs>
          <w:tab w:val="num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proofErr w:type="gramStart"/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процедуре  рассмотрения</w:t>
      </w:r>
      <w:proofErr w:type="gramEnd"/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единственной заявки  на участие в конкурсе была рассмотрена заявка  следующего участника конкурса:</w:t>
      </w:r>
    </w:p>
    <w:p w:rsidR="005F54FF" w:rsidRPr="00B83E48" w:rsidRDefault="005F54FF" w:rsidP="001365B3">
      <w:pPr>
        <w:tabs>
          <w:tab w:val="num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3362"/>
        <w:gridCol w:w="3892"/>
      </w:tblGrid>
      <w:tr w:rsidR="005F54FF" w:rsidRPr="00B83E48" w:rsidTr="005B5955">
        <w:trPr>
          <w:trHeight w:val="750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FF" w:rsidRPr="00B83E48" w:rsidRDefault="005F5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FF" w:rsidRPr="00B83E48" w:rsidRDefault="005F5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5F54FF" w:rsidRPr="00B83E48" w:rsidRDefault="005F5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открытого конкурса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FF" w:rsidRPr="00B83E48" w:rsidRDefault="005F5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Адрес </w:t>
            </w:r>
          </w:p>
        </w:tc>
      </w:tr>
      <w:tr w:rsidR="005F54FF" w:rsidRPr="00B83E48" w:rsidTr="005B5955">
        <w:trPr>
          <w:trHeight w:val="1037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FF" w:rsidRPr="00B83E48" w:rsidRDefault="005F5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8FC" w:rsidRPr="00B83E48" w:rsidRDefault="00A028FC" w:rsidP="00A02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5F54FF" w:rsidRPr="00B83E48" w:rsidRDefault="00A028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83E48"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«Авто Спец Транс»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48" w:rsidRPr="00B83E48" w:rsidRDefault="00B83E48" w:rsidP="00B83E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143013, Московская обл., Одинцовский р-он пос. Ивановское, Можайское шоссе, д. 165.</w:t>
            </w:r>
          </w:p>
          <w:p w:rsidR="00B83E48" w:rsidRPr="00B83E48" w:rsidRDefault="00B83E48" w:rsidP="00B83E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+7 (495) 783-71-70, </w:t>
            </w:r>
          </w:p>
          <w:p w:rsidR="005F54FF" w:rsidRPr="00B83E48" w:rsidRDefault="00B83E48" w:rsidP="00B83E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почта</w:t>
            </w:r>
            <w:proofErr w:type="gramEnd"/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AVKashtanov</w:t>
            </w:r>
            <w:proofErr w:type="spellEnd"/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@</w:t>
            </w:r>
            <w:proofErr w:type="spellStart"/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gema</w:t>
            </w:r>
            <w:proofErr w:type="spellEnd"/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5F54FF" w:rsidRPr="00B83E48" w:rsidRDefault="005F54FF" w:rsidP="001365B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Конкурсная комиссия рассмотрела единственную заявку на участие в конкурсе в соответствии с требованиями и условиями, установленными в конкурсной документации, и приняла единогласное решение:  </w:t>
      </w:r>
      <w:r w:rsidRPr="00B83E4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5F54FF" w:rsidRPr="00B83E48" w:rsidRDefault="005F54FF" w:rsidP="001365B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5.1. Признать заявку </w:t>
      </w:r>
      <w:r w:rsidR="00B83E48">
        <w:rPr>
          <w:rFonts w:ascii="Times New Roman" w:eastAsia="Times New Roman" w:hAnsi="Times New Roman"/>
          <w:sz w:val="24"/>
          <w:szCs w:val="24"/>
        </w:rPr>
        <w:t>ООО</w:t>
      </w:r>
      <w:r w:rsidR="00B83E48"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«Авто Спец Транс»</w:t>
      </w:r>
      <w:r w:rsidRPr="00B83E48">
        <w:rPr>
          <w:rFonts w:ascii="Times New Roman" w:eastAsia="Times New Roman" w:hAnsi="Times New Roman"/>
          <w:sz w:val="24"/>
          <w:szCs w:val="24"/>
        </w:rPr>
        <w:t>,</w:t>
      </w:r>
      <w:r w:rsidRPr="00B83E48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>соответствующей всем требованиям конкурсной документации.</w:t>
      </w:r>
    </w:p>
    <w:p w:rsidR="005F54FF" w:rsidRPr="00B83E48" w:rsidRDefault="005F54FF" w:rsidP="001365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5.2.</w:t>
      </w:r>
      <w:r w:rsidRPr="00B83E48">
        <w:rPr>
          <w:rFonts w:ascii="Times New Roman" w:eastAsia="Times New Roman" w:hAnsi="Times New Roman"/>
          <w:bCs/>
          <w:color w:val="008000"/>
          <w:sz w:val="24"/>
          <w:szCs w:val="24"/>
          <w:lang w:eastAsia="ru-RU"/>
        </w:rPr>
        <w:t xml:space="preserve"> </w:t>
      </w: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Признать открытый конкурс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право заключения договора </w:t>
      </w:r>
      <w:r w:rsidR="00A028FC"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B83E48" w:rsidRPr="00392B2C">
        <w:rPr>
          <w:rFonts w:ascii="Times New Roman" w:eastAsia="Times New Roman" w:hAnsi="Times New Roman"/>
          <w:sz w:val="24"/>
          <w:szCs w:val="24"/>
          <w:lang w:eastAsia="ru-RU"/>
        </w:rPr>
        <w:t>транспортное обслуживание</w:t>
      </w:r>
      <w:r w:rsid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3E48" w:rsidRPr="009114B3">
        <w:rPr>
          <w:rFonts w:ascii="Times New Roman" w:hAnsi="Times New Roman"/>
          <w:sz w:val="24"/>
          <w:szCs w:val="24"/>
        </w:rPr>
        <w:t>Постоянного Комитета Союзного государства</w:t>
      </w:r>
      <w:r w:rsidR="00B83E48">
        <w:rPr>
          <w:rFonts w:ascii="Times New Roman" w:hAnsi="Times New Roman"/>
          <w:sz w:val="24"/>
          <w:szCs w:val="24"/>
        </w:rPr>
        <w:t xml:space="preserve"> </w:t>
      </w:r>
      <w:r w:rsidR="00B83E48">
        <w:rPr>
          <w:rFonts w:ascii="Times New Roman" w:eastAsia="Times New Roman" w:hAnsi="Times New Roman"/>
          <w:sz w:val="24"/>
          <w:szCs w:val="24"/>
          <w:lang w:eastAsia="ru-RU"/>
        </w:rPr>
        <w:t>на 2016 год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, несостоявшимся</w:t>
      </w:r>
      <w:r w:rsidR="00A028FC"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28FC"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proofErr w:type="spellStart"/>
      <w:r w:rsid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>т.к</w:t>
      </w:r>
      <w:proofErr w:type="spellEnd"/>
      <w:r w:rsid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028FC"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>на участие в конкурсе была подана всего одна конкурсная заявка)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83E48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</w:p>
    <w:p w:rsidR="005F54FF" w:rsidRPr="00B83E48" w:rsidRDefault="005F54FF" w:rsidP="001365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5.3. В установленный срок, заключить договор </w:t>
      </w:r>
      <w:r w:rsidR="00B83E48"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B83E48" w:rsidRPr="00392B2C">
        <w:rPr>
          <w:rFonts w:ascii="Times New Roman" w:eastAsia="Times New Roman" w:hAnsi="Times New Roman"/>
          <w:sz w:val="24"/>
          <w:szCs w:val="24"/>
          <w:lang w:eastAsia="ru-RU"/>
        </w:rPr>
        <w:t>транспортное обслуживание</w:t>
      </w:r>
      <w:r w:rsid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3E48" w:rsidRPr="009114B3">
        <w:rPr>
          <w:rFonts w:ascii="Times New Roman" w:hAnsi="Times New Roman"/>
          <w:sz w:val="24"/>
          <w:szCs w:val="24"/>
        </w:rPr>
        <w:t>Постоянного Комитета Союзного государства</w:t>
      </w:r>
      <w:r w:rsidR="00B83E48">
        <w:rPr>
          <w:rFonts w:ascii="Times New Roman" w:hAnsi="Times New Roman"/>
          <w:sz w:val="24"/>
          <w:szCs w:val="24"/>
        </w:rPr>
        <w:t xml:space="preserve"> </w:t>
      </w:r>
      <w:r w:rsidR="00B83E48">
        <w:rPr>
          <w:rFonts w:ascii="Times New Roman" w:eastAsia="Times New Roman" w:hAnsi="Times New Roman"/>
          <w:sz w:val="24"/>
          <w:szCs w:val="24"/>
          <w:lang w:eastAsia="ru-RU"/>
        </w:rPr>
        <w:t>на 2016 год</w:t>
      </w: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B83E48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ООО </w:t>
      </w:r>
      <w:r w:rsidR="00B83E48"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>«Авто Спец Транс»</w:t>
      </w:r>
      <w:r w:rsid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цене 56 800 000, 00 (пятьдесят шесть</w:t>
      </w: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мил</w:t>
      </w:r>
      <w:r w:rsid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>лионов восемьсот</w:t>
      </w:r>
      <w:r w:rsidR="001365B3"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тысяч</w:t>
      </w: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>) рублей</w:t>
      </w:r>
      <w:r w:rsidR="00A028FC"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00 копеек</w:t>
      </w: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на условиях, предложенных</w:t>
      </w:r>
      <w:r w:rsidR="001365B3"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конкурсной заявке</w:t>
      </w: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ООО </w:t>
      </w:r>
      <w:r w:rsidR="00B83E48"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>«Авто Спец Транс»</w:t>
      </w: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F54FF" w:rsidRPr="00B83E48" w:rsidRDefault="005F54FF" w:rsidP="001365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>Заседание комиссии окончено 15</w:t>
      </w:r>
      <w:r w:rsidR="001365B3"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>.12</w:t>
      </w:r>
      <w:r w:rsid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>.2015 в 10 часов 30</w:t>
      </w: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минут по Мос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ковскому времени.</w:t>
      </w:r>
    </w:p>
    <w:p w:rsidR="001365B3" w:rsidRPr="00B83E48" w:rsidRDefault="001365B3" w:rsidP="001365B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OLE_LINK31"/>
      <w:bookmarkEnd w:id="3"/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7. Настоящий протокол будет размещен на официальном сайте Заказчика: </w:t>
      </w:r>
      <w:r w:rsidRPr="00B83E48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B83E48">
        <w:rPr>
          <w:rFonts w:ascii="Times New Roman" w:eastAsia="Times New Roman" w:hAnsi="Times New Roman"/>
          <w:sz w:val="24"/>
          <w:szCs w:val="24"/>
          <w:lang w:val="en-US" w:eastAsia="ru-RU"/>
        </w:rPr>
        <w:t>postkomsg</w:t>
      </w:r>
      <w:proofErr w:type="spellEnd"/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83E48">
        <w:rPr>
          <w:rFonts w:ascii="Times New Roman" w:eastAsia="Times New Roman" w:hAnsi="Times New Roman"/>
          <w:sz w:val="24"/>
          <w:szCs w:val="24"/>
          <w:lang w:val="en-US" w:eastAsia="ru-RU"/>
        </w:rPr>
        <w:t>com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54FF" w:rsidRPr="00B83E48" w:rsidRDefault="001365B3" w:rsidP="001365B3">
      <w:pPr>
        <w:tabs>
          <w:tab w:val="left" w:pos="851"/>
        </w:tabs>
        <w:spacing w:after="12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="005F54FF" w:rsidRPr="00B83E48">
        <w:rPr>
          <w:rFonts w:ascii="Times New Roman" w:eastAsia="Times New Roman" w:hAnsi="Times New Roman"/>
          <w:sz w:val="24"/>
          <w:szCs w:val="24"/>
          <w:lang w:eastAsia="ru-RU"/>
        </w:rPr>
        <w:t>Протокол подписан всеми присутствующими на заседании членами комиссии</w:t>
      </w:r>
    </w:p>
    <w:bookmarkEnd w:id="5"/>
    <w:p w:rsidR="005F54FF" w:rsidRPr="00B83E48" w:rsidRDefault="005F54FF" w:rsidP="005F54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26"/>
        <w:gridCol w:w="3855"/>
        <w:gridCol w:w="2187"/>
      </w:tblGrid>
      <w:tr w:rsidR="00421908" w:rsidRPr="00421908" w:rsidTr="001561C1">
        <w:trPr>
          <w:trHeight w:val="387"/>
          <w:jc w:val="center"/>
        </w:trPr>
        <w:tc>
          <w:tcPr>
            <w:tcW w:w="6846" w:type="dxa"/>
            <w:gridSpan w:val="2"/>
            <w:shd w:val="clear" w:color="auto" w:fill="auto"/>
          </w:tcPr>
          <w:p w:rsidR="00421908" w:rsidRPr="00421908" w:rsidRDefault="00421908" w:rsidP="00421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210" w:type="dxa"/>
            <w:shd w:val="clear" w:color="auto" w:fill="auto"/>
          </w:tcPr>
          <w:p w:rsidR="00421908" w:rsidRPr="00421908" w:rsidRDefault="00421908" w:rsidP="00421908">
            <w:pPr>
              <w:spacing w:after="0" w:line="240" w:lineRule="auto"/>
              <w:ind w:left="12" w:firstLine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908" w:rsidRPr="00421908" w:rsidTr="001561C1">
        <w:trPr>
          <w:trHeight w:val="319"/>
          <w:jc w:val="center"/>
        </w:trPr>
        <w:tc>
          <w:tcPr>
            <w:tcW w:w="6846" w:type="dxa"/>
            <w:gridSpan w:val="2"/>
            <w:shd w:val="clear" w:color="auto" w:fill="auto"/>
          </w:tcPr>
          <w:p w:rsidR="00421908" w:rsidRPr="00421908" w:rsidRDefault="00421908" w:rsidP="00421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</w:tc>
        <w:tc>
          <w:tcPr>
            <w:tcW w:w="2210" w:type="dxa"/>
            <w:shd w:val="clear" w:color="auto" w:fill="auto"/>
          </w:tcPr>
          <w:p w:rsidR="00421908" w:rsidRPr="00421908" w:rsidRDefault="00421908" w:rsidP="00421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421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Колосовский</w:t>
            </w:r>
            <w:proofErr w:type="spellEnd"/>
          </w:p>
        </w:tc>
      </w:tr>
      <w:tr w:rsidR="00421908" w:rsidRPr="00421908" w:rsidTr="001561C1">
        <w:trPr>
          <w:trHeight w:val="387"/>
          <w:jc w:val="center"/>
        </w:trPr>
        <w:tc>
          <w:tcPr>
            <w:tcW w:w="6846" w:type="dxa"/>
            <w:gridSpan w:val="2"/>
            <w:shd w:val="clear" w:color="auto" w:fill="auto"/>
          </w:tcPr>
          <w:p w:rsidR="00421908" w:rsidRPr="00421908" w:rsidRDefault="00421908" w:rsidP="00421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210" w:type="dxa"/>
            <w:shd w:val="clear" w:color="auto" w:fill="auto"/>
          </w:tcPr>
          <w:p w:rsidR="00421908" w:rsidRPr="00421908" w:rsidRDefault="00421908" w:rsidP="00421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908" w:rsidRPr="00421908" w:rsidTr="001561C1">
        <w:trPr>
          <w:trHeight w:val="387"/>
          <w:jc w:val="center"/>
        </w:trPr>
        <w:tc>
          <w:tcPr>
            <w:tcW w:w="6846" w:type="dxa"/>
            <w:gridSpan w:val="2"/>
            <w:shd w:val="clear" w:color="auto" w:fill="auto"/>
          </w:tcPr>
          <w:p w:rsidR="00421908" w:rsidRPr="00421908" w:rsidRDefault="00421908" w:rsidP="00421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</w:tc>
        <w:tc>
          <w:tcPr>
            <w:tcW w:w="2210" w:type="dxa"/>
            <w:shd w:val="clear" w:color="auto" w:fill="auto"/>
          </w:tcPr>
          <w:p w:rsidR="00421908" w:rsidRPr="00421908" w:rsidRDefault="00421908" w:rsidP="00421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421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Керножицкий</w:t>
            </w:r>
            <w:proofErr w:type="spellEnd"/>
          </w:p>
        </w:tc>
      </w:tr>
      <w:tr w:rsidR="00421908" w:rsidRPr="00421908" w:rsidTr="001561C1">
        <w:trPr>
          <w:trHeight w:val="387"/>
          <w:jc w:val="center"/>
        </w:trPr>
        <w:tc>
          <w:tcPr>
            <w:tcW w:w="6846" w:type="dxa"/>
            <w:gridSpan w:val="2"/>
            <w:shd w:val="clear" w:color="auto" w:fill="auto"/>
          </w:tcPr>
          <w:p w:rsidR="00421908" w:rsidRPr="00421908" w:rsidRDefault="00421908" w:rsidP="00421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shd w:val="clear" w:color="auto" w:fill="auto"/>
          </w:tcPr>
          <w:p w:rsidR="00421908" w:rsidRPr="00421908" w:rsidRDefault="00421908" w:rsidP="00421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908" w:rsidRPr="00421908" w:rsidTr="001561C1">
        <w:trPr>
          <w:trHeight w:val="2322"/>
          <w:jc w:val="center"/>
        </w:trPr>
        <w:tc>
          <w:tcPr>
            <w:tcW w:w="6846" w:type="dxa"/>
            <w:gridSpan w:val="2"/>
            <w:shd w:val="clear" w:color="auto" w:fill="auto"/>
          </w:tcPr>
          <w:p w:rsidR="00421908" w:rsidRPr="00421908" w:rsidRDefault="00421908" w:rsidP="00421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  <w:p w:rsidR="00421908" w:rsidRPr="00421908" w:rsidRDefault="00421908" w:rsidP="00421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908" w:rsidRPr="00421908" w:rsidRDefault="00421908" w:rsidP="00421908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_____________________</w:t>
            </w:r>
          </w:p>
          <w:p w:rsidR="00421908" w:rsidRPr="00421908" w:rsidRDefault="00421908" w:rsidP="00421908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:rsidR="00421908" w:rsidRPr="00421908" w:rsidRDefault="00421908" w:rsidP="00421908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___________________</w:t>
            </w:r>
          </w:p>
          <w:p w:rsidR="00421908" w:rsidRPr="00421908" w:rsidRDefault="00421908" w:rsidP="00421908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908" w:rsidRPr="00421908" w:rsidRDefault="00421908" w:rsidP="00421908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Секретарь                                                     ___________________           </w:t>
            </w:r>
          </w:p>
          <w:p w:rsidR="00421908" w:rsidRPr="00421908" w:rsidRDefault="00421908" w:rsidP="00421908">
            <w:pPr>
              <w:spacing w:after="160" w:line="259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908" w:rsidRPr="00421908" w:rsidRDefault="00421908" w:rsidP="00421908">
            <w:pPr>
              <w:spacing w:after="160" w:line="259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shd w:val="clear" w:color="auto" w:fill="auto"/>
          </w:tcPr>
          <w:p w:rsidR="00421908" w:rsidRPr="00421908" w:rsidRDefault="00421908" w:rsidP="00421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Т.С. Потапова</w:t>
            </w:r>
          </w:p>
          <w:p w:rsidR="00421908" w:rsidRPr="00421908" w:rsidRDefault="00421908" w:rsidP="00421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908" w:rsidRPr="00421908" w:rsidRDefault="00421908" w:rsidP="00421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 Кузнецов</w:t>
            </w:r>
          </w:p>
          <w:p w:rsidR="00421908" w:rsidRPr="00421908" w:rsidRDefault="00421908" w:rsidP="00421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908" w:rsidRPr="00421908" w:rsidRDefault="00421908" w:rsidP="00421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Е.А. Садчиков </w:t>
            </w:r>
          </w:p>
          <w:p w:rsidR="00421908" w:rsidRPr="00421908" w:rsidRDefault="00421908" w:rsidP="00421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908" w:rsidRPr="00421908" w:rsidRDefault="00421908" w:rsidP="00421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Б.А. Беляков </w:t>
            </w:r>
          </w:p>
        </w:tc>
      </w:tr>
      <w:tr w:rsidR="00421908" w:rsidRPr="00421908" w:rsidTr="001561C1">
        <w:trPr>
          <w:trHeight w:val="333"/>
          <w:jc w:val="center"/>
        </w:trPr>
        <w:tc>
          <w:tcPr>
            <w:tcW w:w="6846" w:type="dxa"/>
            <w:gridSpan w:val="2"/>
            <w:shd w:val="clear" w:color="auto" w:fill="auto"/>
          </w:tcPr>
          <w:p w:rsidR="00421908" w:rsidRPr="00421908" w:rsidRDefault="00421908" w:rsidP="00421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shd w:val="clear" w:color="auto" w:fill="auto"/>
          </w:tcPr>
          <w:p w:rsidR="00421908" w:rsidRPr="00421908" w:rsidRDefault="00421908" w:rsidP="00421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908" w:rsidRPr="00421908" w:rsidTr="001561C1">
        <w:trPr>
          <w:gridAfter w:val="2"/>
          <w:wAfter w:w="6076" w:type="dxa"/>
          <w:trHeight w:val="333"/>
          <w:jc w:val="center"/>
        </w:trPr>
        <w:tc>
          <w:tcPr>
            <w:tcW w:w="2980" w:type="dxa"/>
            <w:shd w:val="clear" w:color="auto" w:fill="auto"/>
          </w:tcPr>
          <w:p w:rsidR="00421908" w:rsidRPr="00421908" w:rsidRDefault="00421908" w:rsidP="00421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908" w:rsidRPr="00421908" w:rsidTr="001561C1">
        <w:trPr>
          <w:trHeight w:val="299"/>
          <w:jc w:val="center"/>
        </w:trPr>
        <w:tc>
          <w:tcPr>
            <w:tcW w:w="6846" w:type="dxa"/>
            <w:gridSpan w:val="2"/>
            <w:shd w:val="clear" w:color="auto" w:fill="auto"/>
          </w:tcPr>
          <w:p w:rsidR="00421908" w:rsidRPr="00421908" w:rsidRDefault="00421908" w:rsidP="00421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2210" w:type="dxa"/>
            <w:shd w:val="clear" w:color="auto" w:fill="auto"/>
          </w:tcPr>
          <w:p w:rsidR="00421908" w:rsidRPr="00421908" w:rsidRDefault="00421908" w:rsidP="00421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F54FF" w:rsidRPr="00B83E48" w:rsidRDefault="005F54FF" w:rsidP="005F54FF">
      <w:pPr>
        <w:rPr>
          <w:rFonts w:ascii="Times New Roman" w:hAnsi="Times New Roman"/>
          <w:sz w:val="24"/>
          <w:szCs w:val="24"/>
        </w:rPr>
      </w:pPr>
    </w:p>
    <w:p w:rsidR="005F54FF" w:rsidRPr="00B83E48" w:rsidRDefault="005F54FF" w:rsidP="005F54FF">
      <w:pPr>
        <w:rPr>
          <w:rFonts w:ascii="Times New Roman" w:hAnsi="Times New Roman"/>
          <w:sz w:val="24"/>
          <w:szCs w:val="24"/>
        </w:rPr>
      </w:pPr>
    </w:p>
    <w:p w:rsidR="005F54FF" w:rsidRPr="00B83E48" w:rsidRDefault="005F54FF" w:rsidP="005F54FF">
      <w:pPr>
        <w:rPr>
          <w:rFonts w:ascii="Times New Roman" w:hAnsi="Times New Roman"/>
          <w:sz w:val="24"/>
          <w:szCs w:val="24"/>
        </w:rPr>
      </w:pPr>
    </w:p>
    <w:p w:rsidR="00F27621" w:rsidRPr="00B83E48" w:rsidRDefault="00F27621">
      <w:pPr>
        <w:rPr>
          <w:rFonts w:ascii="Times New Roman" w:hAnsi="Times New Roman"/>
          <w:sz w:val="24"/>
          <w:szCs w:val="24"/>
        </w:rPr>
      </w:pPr>
    </w:p>
    <w:sectPr w:rsidR="00F27621" w:rsidRPr="00B83E48" w:rsidSect="00421908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FF"/>
    <w:rsid w:val="001365B3"/>
    <w:rsid w:val="00421908"/>
    <w:rsid w:val="005B5955"/>
    <w:rsid w:val="005F54FF"/>
    <w:rsid w:val="00A028FC"/>
    <w:rsid w:val="00B83E48"/>
    <w:rsid w:val="00BB406E"/>
    <w:rsid w:val="00D2584F"/>
    <w:rsid w:val="00D93B12"/>
    <w:rsid w:val="00F2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92C91-6727-4CCB-8C75-517DA6C2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F54F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F5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5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59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3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Б.А. Беляков</cp:lastModifiedBy>
  <cp:revision>6</cp:revision>
  <cp:lastPrinted>2015-12-14T08:04:00Z</cp:lastPrinted>
  <dcterms:created xsi:type="dcterms:W3CDTF">2015-12-10T08:56:00Z</dcterms:created>
  <dcterms:modified xsi:type="dcterms:W3CDTF">2015-12-14T08:04:00Z</dcterms:modified>
</cp:coreProperties>
</file>